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2E0BF" w14:textId="17172856" w:rsidR="00BB5D99" w:rsidRPr="00080BEB" w:rsidRDefault="002607EA" w:rsidP="00BB5D99">
      <w:pPr>
        <w:ind w:left="720"/>
        <w:jc w:val="right"/>
        <w:rPr>
          <w:sz w:val="22"/>
          <w:szCs w:val="22"/>
        </w:rPr>
      </w:pPr>
      <w:bookmarkStart w:id="0" w:name="_GoBack"/>
      <w:bookmarkEnd w:id="0"/>
      <w:r>
        <w:rPr>
          <w:sz w:val="22"/>
          <w:szCs w:val="22"/>
        </w:rPr>
        <w:t>P</w:t>
      </w:r>
      <w:r w:rsidR="00BB5D99" w:rsidRPr="00080BEB">
        <w:rPr>
          <w:sz w:val="22"/>
          <w:szCs w:val="22"/>
        </w:rPr>
        <w:t>ielikums</w:t>
      </w:r>
    </w:p>
    <w:p w14:paraId="6734F70C" w14:textId="66AE1A32" w:rsidR="00BB5D99" w:rsidRPr="00080BEB" w:rsidRDefault="00147325" w:rsidP="00BB5D99">
      <w:pPr>
        <w:jc w:val="right"/>
        <w:rPr>
          <w:sz w:val="22"/>
          <w:szCs w:val="22"/>
        </w:rPr>
      </w:pPr>
      <w:r>
        <w:rPr>
          <w:sz w:val="22"/>
          <w:szCs w:val="22"/>
        </w:rPr>
        <w:t>Daugavpils</w:t>
      </w:r>
      <w:r w:rsidR="00BB5D99" w:rsidRPr="00080BEB">
        <w:rPr>
          <w:sz w:val="22"/>
          <w:szCs w:val="22"/>
        </w:rPr>
        <w:t xml:space="preserve"> </w:t>
      </w:r>
      <w:r w:rsidR="00881848">
        <w:rPr>
          <w:sz w:val="22"/>
          <w:szCs w:val="22"/>
        </w:rPr>
        <w:t xml:space="preserve">valstspilsētas pašvaldības </w:t>
      </w:r>
      <w:r w:rsidR="00BB5D99" w:rsidRPr="00080BEB">
        <w:rPr>
          <w:sz w:val="22"/>
          <w:szCs w:val="22"/>
        </w:rPr>
        <w:t>domes</w:t>
      </w:r>
    </w:p>
    <w:p w14:paraId="75F66458" w14:textId="676E13D2" w:rsidR="00BB5D99" w:rsidRPr="00080BEB" w:rsidRDefault="00147325" w:rsidP="00BB5D99">
      <w:pPr>
        <w:jc w:val="right"/>
        <w:rPr>
          <w:sz w:val="22"/>
          <w:szCs w:val="22"/>
        </w:rPr>
      </w:pPr>
      <w:r>
        <w:rPr>
          <w:sz w:val="22"/>
          <w:szCs w:val="22"/>
        </w:rPr>
        <w:t>202</w:t>
      </w:r>
      <w:r w:rsidR="00761933">
        <w:rPr>
          <w:sz w:val="22"/>
          <w:szCs w:val="22"/>
        </w:rPr>
        <w:t>4</w:t>
      </w:r>
      <w:r w:rsidR="00BB5D99" w:rsidRPr="00080BEB">
        <w:rPr>
          <w:sz w:val="22"/>
          <w:szCs w:val="22"/>
        </w:rPr>
        <w:t>.gada ___.</w:t>
      </w:r>
      <w:r w:rsidR="0067471A">
        <w:rPr>
          <w:sz w:val="22"/>
          <w:szCs w:val="22"/>
        </w:rPr>
        <w:t>__________</w:t>
      </w:r>
      <w:r w:rsidR="00BB5D99" w:rsidRPr="00080BEB">
        <w:rPr>
          <w:sz w:val="22"/>
          <w:szCs w:val="22"/>
        </w:rPr>
        <w:t xml:space="preserve"> </w:t>
      </w:r>
    </w:p>
    <w:p w14:paraId="75A3E452" w14:textId="64F629AC" w:rsidR="00080BEB" w:rsidRDefault="00BB5D99" w:rsidP="00A20D56">
      <w:pPr>
        <w:jc w:val="right"/>
        <w:rPr>
          <w:sz w:val="22"/>
          <w:szCs w:val="22"/>
        </w:rPr>
      </w:pPr>
      <w:r w:rsidRPr="00080BEB">
        <w:rPr>
          <w:sz w:val="22"/>
          <w:szCs w:val="22"/>
        </w:rPr>
        <w:t>lēmumam Nr.____</w:t>
      </w:r>
    </w:p>
    <w:p w14:paraId="504917B5" w14:textId="77777777" w:rsidR="002607EA" w:rsidRPr="00A20D56" w:rsidRDefault="002607EA" w:rsidP="00A20D56">
      <w:pPr>
        <w:jc w:val="right"/>
        <w:rPr>
          <w:sz w:val="22"/>
          <w:szCs w:val="22"/>
        </w:rPr>
      </w:pPr>
    </w:p>
    <w:p w14:paraId="2B7B221D" w14:textId="648494DF" w:rsidR="00B5658F" w:rsidRPr="002B0B52" w:rsidRDefault="00687A7D" w:rsidP="002607EA">
      <w:pPr>
        <w:pStyle w:val="HTMLPreformatted"/>
        <w:shd w:val="clear" w:color="auto" w:fill="F8F9FA"/>
        <w:jc w:val="center"/>
        <w:rPr>
          <w:rFonts w:ascii="Times New Roman" w:eastAsia="Times New Roman" w:hAnsi="Times New Roman" w:cs="Times New Roman"/>
          <w:b/>
          <w:sz w:val="24"/>
          <w:szCs w:val="24"/>
          <w:lang w:val="lv-LV" w:eastAsia="ru-RU"/>
        </w:rPr>
      </w:pPr>
      <w:r w:rsidRPr="00A20D56">
        <w:rPr>
          <w:rFonts w:ascii="Times New Roman" w:eastAsia="Times New Roman" w:hAnsi="Times New Roman" w:cs="Times New Roman"/>
          <w:b/>
          <w:sz w:val="22"/>
          <w:szCs w:val="22"/>
          <w:lang w:val="lv-LV"/>
        </w:rPr>
        <w:t xml:space="preserve">Projekta </w:t>
      </w:r>
      <w:r w:rsidR="001250BD" w:rsidRPr="001250BD">
        <w:rPr>
          <w:rFonts w:ascii="Times New Roman" w:eastAsia="Times New Roman" w:hAnsi="Times New Roman" w:cs="Times New Roman"/>
          <w:b/>
          <w:sz w:val="22"/>
          <w:szCs w:val="22"/>
          <w:lang w:val="lv-LV"/>
        </w:rPr>
        <w:t>“</w:t>
      </w:r>
      <w:r w:rsidR="00E13D28" w:rsidRPr="00E13D28">
        <w:rPr>
          <w:rFonts w:ascii="Times New Roman" w:eastAsia="Times New Roman" w:hAnsi="Times New Roman" w:cs="Times New Roman"/>
          <w:b/>
          <w:sz w:val="22"/>
          <w:szCs w:val="22"/>
          <w:lang w:val="lv-LV"/>
        </w:rPr>
        <w:t>Jaunā Eiropas Bauhaus principu integrēšana ilgtspējīg</w:t>
      </w:r>
      <w:r w:rsidR="00E13D28">
        <w:rPr>
          <w:rFonts w:ascii="Times New Roman" w:eastAsia="Times New Roman" w:hAnsi="Times New Roman" w:cs="Times New Roman"/>
          <w:b/>
          <w:sz w:val="22"/>
          <w:szCs w:val="22"/>
          <w:lang w:val="lv-LV"/>
        </w:rPr>
        <w:t>as un iekļaujošas</w:t>
      </w:r>
      <w:r w:rsidR="00E13D28" w:rsidRPr="00E13D28">
        <w:rPr>
          <w:rFonts w:ascii="Times New Roman" w:eastAsia="Times New Roman" w:hAnsi="Times New Roman" w:cs="Times New Roman"/>
          <w:b/>
          <w:sz w:val="22"/>
          <w:szCs w:val="22"/>
          <w:lang w:val="lv-LV"/>
        </w:rPr>
        <w:t xml:space="preserve"> pilsētvid</w:t>
      </w:r>
      <w:r w:rsidR="00E13D28">
        <w:rPr>
          <w:rFonts w:ascii="Times New Roman" w:eastAsia="Times New Roman" w:hAnsi="Times New Roman" w:cs="Times New Roman"/>
          <w:b/>
          <w:sz w:val="22"/>
          <w:szCs w:val="22"/>
          <w:lang w:val="lv-LV"/>
        </w:rPr>
        <w:t>es attīstībā</w:t>
      </w:r>
      <w:r w:rsidR="001250BD" w:rsidRPr="001250BD">
        <w:rPr>
          <w:rFonts w:ascii="Times New Roman" w:eastAsia="Times New Roman" w:hAnsi="Times New Roman" w:cs="Times New Roman"/>
          <w:b/>
          <w:sz w:val="22"/>
          <w:szCs w:val="22"/>
          <w:lang w:val="lv-LV"/>
        </w:rPr>
        <w:t>” RETHINK</w:t>
      </w:r>
      <w:r w:rsidR="00944EF6" w:rsidRPr="002B0B52">
        <w:rPr>
          <w:rFonts w:ascii="Times New Roman" w:eastAsia="Times New Roman" w:hAnsi="Times New Roman" w:cs="Times New Roman"/>
          <w:sz w:val="22"/>
          <w:szCs w:val="22"/>
          <w:lang w:val="lv-LV"/>
        </w:rPr>
        <w:t xml:space="preserve"> </w:t>
      </w:r>
      <w:r w:rsidR="00BB5D99" w:rsidRPr="006B0B22">
        <w:rPr>
          <w:rFonts w:ascii="Times New Roman" w:eastAsia="Times New Roman" w:hAnsi="Times New Roman" w:cs="Times New Roman"/>
          <w:b/>
          <w:sz w:val="22"/>
          <w:szCs w:val="22"/>
          <w:lang w:val="lv-LV"/>
        </w:rPr>
        <w:t>apraksts</w:t>
      </w:r>
    </w:p>
    <w:tbl>
      <w:tblPr>
        <w:tblpPr w:leftFromText="180" w:rightFromText="180" w:vertAnchor="page" w:horzAnchor="margin" w:tblpX="40" w:tblpY="241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21"/>
      </w:tblGrid>
      <w:tr w:rsidR="002B0B52" w:rsidRPr="002B0B52" w14:paraId="114F507F" w14:textId="77777777" w:rsidTr="001D68C0">
        <w:trPr>
          <w:trHeight w:val="405"/>
        </w:trPr>
        <w:tc>
          <w:tcPr>
            <w:tcW w:w="2235" w:type="dxa"/>
            <w:shd w:val="clear" w:color="auto" w:fill="C0C0C0"/>
          </w:tcPr>
          <w:p w14:paraId="2DD883FC" w14:textId="77777777" w:rsidR="00B0357F" w:rsidRPr="002B0B52" w:rsidRDefault="00B0357F" w:rsidP="001D68C0">
            <w:pPr>
              <w:rPr>
                <w:b/>
                <w:sz w:val="22"/>
              </w:rPr>
            </w:pPr>
            <w:r w:rsidRPr="002B0B52">
              <w:rPr>
                <w:b/>
                <w:sz w:val="22"/>
              </w:rPr>
              <w:t>Projekta iesniedzējs (vadošais partneris):</w:t>
            </w:r>
          </w:p>
        </w:tc>
        <w:tc>
          <w:tcPr>
            <w:tcW w:w="8221" w:type="dxa"/>
          </w:tcPr>
          <w:p w14:paraId="664C1F08" w14:textId="0DE122B2" w:rsidR="00B0357F" w:rsidRPr="00102936" w:rsidRDefault="00A20D56" w:rsidP="00102936">
            <w:pPr>
              <w:spacing w:before="120" w:after="120"/>
              <w:rPr>
                <w:bCs/>
              </w:rPr>
            </w:pPr>
            <w:r w:rsidRPr="00102936">
              <w:rPr>
                <w:bCs/>
              </w:rPr>
              <w:t>Parmas pašvaldība</w:t>
            </w:r>
            <w:r w:rsidR="009E1D2D">
              <w:rPr>
                <w:bCs/>
              </w:rPr>
              <w:t xml:space="preserve"> (</w:t>
            </w:r>
            <w:r w:rsidR="00A82220" w:rsidRPr="00102936">
              <w:rPr>
                <w:bCs/>
              </w:rPr>
              <w:t>Itālij</w:t>
            </w:r>
            <w:r w:rsidR="002607EA" w:rsidRPr="00102936">
              <w:rPr>
                <w:bCs/>
              </w:rPr>
              <w:t>a</w:t>
            </w:r>
            <w:r w:rsidR="009E1D2D">
              <w:rPr>
                <w:bCs/>
              </w:rPr>
              <w:t>)</w:t>
            </w:r>
          </w:p>
        </w:tc>
      </w:tr>
      <w:tr w:rsidR="002B0B52" w:rsidRPr="002B0B52" w14:paraId="22902C14" w14:textId="77777777" w:rsidTr="001D68C0">
        <w:trPr>
          <w:trHeight w:val="405"/>
        </w:trPr>
        <w:tc>
          <w:tcPr>
            <w:tcW w:w="2235" w:type="dxa"/>
            <w:shd w:val="clear" w:color="auto" w:fill="C0C0C0"/>
          </w:tcPr>
          <w:p w14:paraId="2ACFE2C4" w14:textId="77777777" w:rsidR="00B0357F" w:rsidRPr="002B0B52" w:rsidRDefault="00B0357F" w:rsidP="001D68C0">
            <w:pPr>
              <w:rPr>
                <w:b/>
                <w:sz w:val="22"/>
              </w:rPr>
            </w:pPr>
            <w:r w:rsidRPr="002B0B52">
              <w:rPr>
                <w:b/>
                <w:sz w:val="22"/>
              </w:rPr>
              <w:t>Projekta partneri:</w:t>
            </w:r>
          </w:p>
        </w:tc>
        <w:tc>
          <w:tcPr>
            <w:tcW w:w="8221" w:type="dxa"/>
          </w:tcPr>
          <w:p w14:paraId="2CD2AC53" w14:textId="251703CA" w:rsidR="00935592" w:rsidRPr="002607EA" w:rsidRDefault="00881848" w:rsidP="00102936">
            <w:pPr>
              <w:pStyle w:val="ListParagraph"/>
              <w:numPr>
                <w:ilvl w:val="0"/>
                <w:numId w:val="4"/>
              </w:numPr>
              <w:spacing w:before="120"/>
              <w:ind w:left="641" w:hanging="357"/>
              <w:rPr>
                <w:iCs/>
              </w:rPr>
            </w:pPr>
            <w:r w:rsidRPr="002607EA">
              <w:rPr>
                <w:iCs/>
              </w:rPr>
              <w:t>Trolh</w:t>
            </w:r>
            <w:r w:rsidR="009E1D2D">
              <w:rPr>
                <w:iCs/>
              </w:rPr>
              <w:t>etanas</w:t>
            </w:r>
            <w:r w:rsidRPr="002607EA">
              <w:rPr>
                <w:iCs/>
              </w:rPr>
              <w:t xml:space="preserve"> pa</w:t>
            </w:r>
            <w:r w:rsidR="009E1D2D">
              <w:rPr>
                <w:iCs/>
              </w:rPr>
              <w:t>švaldība (</w:t>
            </w:r>
            <w:r w:rsidRPr="002607EA">
              <w:rPr>
                <w:iCs/>
              </w:rPr>
              <w:t>Zviedrija</w:t>
            </w:r>
            <w:r w:rsidR="009E1D2D">
              <w:rPr>
                <w:iCs/>
              </w:rPr>
              <w:t>)</w:t>
            </w:r>
            <w:r w:rsidR="007271C0" w:rsidRPr="002607EA">
              <w:rPr>
                <w:iCs/>
              </w:rPr>
              <w:t>;</w:t>
            </w:r>
          </w:p>
          <w:p w14:paraId="2929A9F8" w14:textId="67807C78" w:rsidR="00935592" w:rsidRPr="002607EA" w:rsidRDefault="00147325" w:rsidP="001D68C0">
            <w:pPr>
              <w:pStyle w:val="ListParagraph"/>
              <w:numPr>
                <w:ilvl w:val="0"/>
                <w:numId w:val="4"/>
              </w:numPr>
              <w:rPr>
                <w:iCs/>
              </w:rPr>
            </w:pPr>
            <w:r w:rsidRPr="002607EA">
              <w:rPr>
                <w:iCs/>
              </w:rPr>
              <w:t xml:space="preserve">Daugavpils </w:t>
            </w:r>
            <w:r w:rsidR="00881848" w:rsidRPr="002607EA">
              <w:rPr>
                <w:iCs/>
              </w:rPr>
              <w:t>valsts</w:t>
            </w:r>
            <w:r w:rsidRPr="002607EA">
              <w:rPr>
                <w:iCs/>
              </w:rPr>
              <w:t>pilsētas pašvaldība</w:t>
            </w:r>
            <w:r w:rsidR="009E1D2D">
              <w:rPr>
                <w:iCs/>
              </w:rPr>
              <w:t xml:space="preserve"> (</w:t>
            </w:r>
            <w:r w:rsidRPr="002607EA">
              <w:rPr>
                <w:iCs/>
              </w:rPr>
              <w:t>Latvij</w:t>
            </w:r>
            <w:r w:rsidR="002607EA" w:rsidRPr="002607EA">
              <w:rPr>
                <w:iCs/>
              </w:rPr>
              <w:t>a</w:t>
            </w:r>
            <w:r w:rsidR="009E1D2D">
              <w:rPr>
                <w:iCs/>
              </w:rPr>
              <w:t>)</w:t>
            </w:r>
            <w:r w:rsidR="002607EA">
              <w:rPr>
                <w:iCs/>
              </w:rPr>
              <w:t>;</w:t>
            </w:r>
          </w:p>
          <w:p w14:paraId="1526DE67" w14:textId="263EE401" w:rsidR="00881848" w:rsidRPr="002607EA" w:rsidRDefault="009E1D2D" w:rsidP="001D68C0">
            <w:pPr>
              <w:pStyle w:val="ListParagraph"/>
              <w:numPr>
                <w:ilvl w:val="0"/>
                <w:numId w:val="4"/>
              </w:numPr>
              <w:rPr>
                <w:iCs/>
              </w:rPr>
            </w:pPr>
            <w:r>
              <w:rPr>
                <w:iCs/>
              </w:rPr>
              <w:t xml:space="preserve">Zadaras </w:t>
            </w:r>
            <w:r w:rsidR="00881848" w:rsidRPr="002607EA">
              <w:rPr>
                <w:iCs/>
              </w:rPr>
              <w:t>pilsēta</w:t>
            </w:r>
            <w:r>
              <w:rPr>
                <w:iCs/>
              </w:rPr>
              <w:t>s administrācija</w:t>
            </w:r>
            <w:r w:rsidR="00881848" w:rsidRPr="002607EA">
              <w:rPr>
                <w:iCs/>
              </w:rPr>
              <w:t xml:space="preserve"> </w:t>
            </w:r>
            <w:r>
              <w:rPr>
                <w:iCs/>
              </w:rPr>
              <w:t>(</w:t>
            </w:r>
            <w:r w:rsidR="00881848" w:rsidRPr="002607EA">
              <w:rPr>
                <w:iCs/>
              </w:rPr>
              <w:t>Horvātija</w:t>
            </w:r>
            <w:r>
              <w:rPr>
                <w:iCs/>
              </w:rPr>
              <w:t>)</w:t>
            </w:r>
            <w:r w:rsidR="00881848" w:rsidRPr="002607EA">
              <w:rPr>
                <w:iCs/>
              </w:rPr>
              <w:t>;</w:t>
            </w:r>
          </w:p>
          <w:p w14:paraId="1E482087" w14:textId="46AAEC7A" w:rsidR="00881848" w:rsidRPr="002607EA" w:rsidRDefault="009E1D2D" w:rsidP="001D68C0">
            <w:pPr>
              <w:pStyle w:val="ListParagraph"/>
              <w:numPr>
                <w:ilvl w:val="0"/>
                <w:numId w:val="4"/>
              </w:numPr>
              <w:rPr>
                <w:iCs/>
              </w:rPr>
            </w:pPr>
            <w:r>
              <w:rPr>
                <w:iCs/>
              </w:rPr>
              <w:t>Ļubļinas pašvaldīb</w:t>
            </w:r>
            <w:r w:rsidR="00881848" w:rsidRPr="002607EA">
              <w:rPr>
                <w:iCs/>
              </w:rPr>
              <w:t>a</w:t>
            </w:r>
            <w:r>
              <w:rPr>
                <w:iCs/>
              </w:rPr>
              <w:t xml:space="preserve"> (</w:t>
            </w:r>
            <w:r w:rsidR="00881848" w:rsidRPr="002607EA">
              <w:rPr>
                <w:iCs/>
              </w:rPr>
              <w:t>Polija</w:t>
            </w:r>
            <w:r>
              <w:rPr>
                <w:iCs/>
              </w:rPr>
              <w:t>)</w:t>
            </w:r>
            <w:r w:rsidR="00881848" w:rsidRPr="002607EA">
              <w:rPr>
                <w:iCs/>
              </w:rPr>
              <w:t>;</w:t>
            </w:r>
          </w:p>
          <w:p w14:paraId="70154CC1" w14:textId="70A46A13" w:rsidR="00881848" w:rsidRPr="002607EA" w:rsidRDefault="00881848" w:rsidP="001D68C0">
            <w:pPr>
              <w:pStyle w:val="ListParagraph"/>
              <w:numPr>
                <w:ilvl w:val="0"/>
                <w:numId w:val="4"/>
              </w:numPr>
              <w:rPr>
                <w:iCs/>
              </w:rPr>
            </w:pPr>
            <w:r w:rsidRPr="002607EA">
              <w:rPr>
                <w:iCs/>
              </w:rPr>
              <w:t>Amadora</w:t>
            </w:r>
            <w:r w:rsidR="009E1D2D">
              <w:rPr>
                <w:iCs/>
              </w:rPr>
              <w:t>s</w:t>
            </w:r>
            <w:r w:rsidRPr="002607EA">
              <w:rPr>
                <w:iCs/>
              </w:rPr>
              <w:t xml:space="preserve"> pašvaldība</w:t>
            </w:r>
            <w:r w:rsidR="009E1D2D">
              <w:rPr>
                <w:iCs/>
              </w:rPr>
              <w:t xml:space="preserve"> (</w:t>
            </w:r>
            <w:r w:rsidRPr="002607EA">
              <w:rPr>
                <w:iCs/>
              </w:rPr>
              <w:t>Portugāle</w:t>
            </w:r>
            <w:r w:rsidR="009E1D2D">
              <w:rPr>
                <w:iCs/>
              </w:rPr>
              <w:t>)</w:t>
            </w:r>
            <w:r w:rsidRPr="002607EA">
              <w:rPr>
                <w:iCs/>
              </w:rPr>
              <w:t>;</w:t>
            </w:r>
          </w:p>
          <w:p w14:paraId="166B0449" w14:textId="5DBC0177" w:rsidR="001D68C0" w:rsidRPr="00102936" w:rsidRDefault="00881848" w:rsidP="00110EF5">
            <w:pPr>
              <w:pStyle w:val="ListParagraph"/>
              <w:numPr>
                <w:ilvl w:val="0"/>
                <w:numId w:val="4"/>
              </w:numPr>
              <w:spacing w:after="120"/>
              <w:ind w:left="641" w:hanging="357"/>
              <w:rPr>
                <w:iCs/>
              </w:rPr>
            </w:pPr>
            <w:r w:rsidRPr="002607EA">
              <w:rPr>
                <w:iCs/>
              </w:rPr>
              <w:t>Sein</w:t>
            </w:r>
            <w:r w:rsidR="00110EF5">
              <w:rPr>
                <w:iCs/>
              </w:rPr>
              <w:t>ajoki</w:t>
            </w:r>
            <w:r w:rsidRPr="002607EA">
              <w:rPr>
                <w:iCs/>
              </w:rPr>
              <w:t xml:space="preserve"> </w:t>
            </w:r>
            <w:r w:rsidR="009E1D2D">
              <w:rPr>
                <w:iCs/>
              </w:rPr>
              <w:t>pašvaldība</w:t>
            </w:r>
            <w:r w:rsidR="00147325" w:rsidRPr="002607EA">
              <w:rPr>
                <w:iCs/>
              </w:rPr>
              <w:t xml:space="preserve"> </w:t>
            </w:r>
            <w:r w:rsidR="009E1D2D">
              <w:rPr>
                <w:iCs/>
              </w:rPr>
              <w:t>(</w:t>
            </w:r>
            <w:r w:rsidR="00147325" w:rsidRPr="002607EA">
              <w:rPr>
                <w:iCs/>
              </w:rPr>
              <w:t>Somij</w:t>
            </w:r>
            <w:r w:rsidR="002607EA">
              <w:rPr>
                <w:iCs/>
              </w:rPr>
              <w:t>a</w:t>
            </w:r>
            <w:r w:rsidR="009E1D2D">
              <w:rPr>
                <w:iCs/>
              </w:rPr>
              <w:t>).</w:t>
            </w:r>
          </w:p>
        </w:tc>
      </w:tr>
      <w:tr w:rsidR="002B0B52" w:rsidRPr="002B0B52" w14:paraId="2960F5C6" w14:textId="77777777" w:rsidTr="001D68C0">
        <w:trPr>
          <w:trHeight w:val="495"/>
        </w:trPr>
        <w:tc>
          <w:tcPr>
            <w:tcW w:w="2235" w:type="dxa"/>
            <w:shd w:val="clear" w:color="auto" w:fill="C0C0C0"/>
          </w:tcPr>
          <w:p w14:paraId="0FF7C0A7" w14:textId="77777777" w:rsidR="00B0357F" w:rsidRPr="002B0B52" w:rsidRDefault="00B0357F" w:rsidP="001D68C0">
            <w:pPr>
              <w:rPr>
                <w:b/>
                <w:sz w:val="22"/>
              </w:rPr>
            </w:pPr>
            <w:r w:rsidRPr="002B0B52">
              <w:rPr>
                <w:b/>
                <w:sz w:val="22"/>
              </w:rPr>
              <w:t>Finansēšanas avots:</w:t>
            </w:r>
          </w:p>
        </w:tc>
        <w:tc>
          <w:tcPr>
            <w:tcW w:w="8221" w:type="dxa"/>
          </w:tcPr>
          <w:p w14:paraId="44CDE1EC" w14:textId="10F3382E" w:rsidR="009F56BF" w:rsidRPr="002B0B52" w:rsidRDefault="009F56BF" w:rsidP="00102936">
            <w:pPr>
              <w:spacing w:before="120" w:after="120"/>
              <w:rPr>
                <w:bCs/>
              </w:rPr>
            </w:pPr>
            <w:r w:rsidRPr="002B0B52">
              <w:rPr>
                <w:bCs/>
              </w:rPr>
              <w:t>ES programmas “Citizenship, Equality, Rights and Values” (CERV) apakšprogramm</w:t>
            </w:r>
            <w:r w:rsidR="002607EA">
              <w:rPr>
                <w:bCs/>
              </w:rPr>
              <w:t>a</w:t>
            </w:r>
            <w:r w:rsidRPr="002B0B52">
              <w:rPr>
                <w:bCs/>
              </w:rPr>
              <w:t xml:space="preserve"> “Networks of Towns strand”</w:t>
            </w:r>
          </w:p>
        </w:tc>
      </w:tr>
      <w:tr w:rsidR="002B0B52" w:rsidRPr="002B0B52" w14:paraId="78D0959C" w14:textId="77777777" w:rsidTr="001D68C0">
        <w:trPr>
          <w:trHeight w:val="433"/>
        </w:trPr>
        <w:tc>
          <w:tcPr>
            <w:tcW w:w="2235" w:type="dxa"/>
            <w:shd w:val="clear" w:color="auto" w:fill="C0C0C0"/>
          </w:tcPr>
          <w:p w14:paraId="07C17B02" w14:textId="066AA315" w:rsidR="00B0357F" w:rsidRPr="002B0B52" w:rsidRDefault="00B0357F" w:rsidP="001D68C0">
            <w:pPr>
              <w:rPr>
                <w:b/>
                <w:sz w:val="22"/>
              </w:rPr>
            </w:pPr>
            <w:r w:rsidRPr="002B0B52">
              <w:rPr>
                <w:b/>
                <w:sz w:val="22"/>
              </w:rPr>
              <w:t xml:space="preserve">Projekta </w:t>
            </w:r>
            <w:r w:rsidR="00102936">
              <w:rPr>
                <w:b/>
                <w:sz w:val="22"/>
              </w:rPr>
              <w:t>ilgums</w:t>
            </w:r>
            <w:r w:rsidRPr="002B0B52">
              <w:rPr>
                <w:b/>
                <w:sz w:val="22"/>
              </w:rPr>
              <w:t>:</w:t>
            </w:r>
          </w:p>
        </w:tc>
        <w:tc>
          <w:tcPr>
            <w:tcW w:w="8221" w:type="dxa"/>
          </w:tcPr>
          <w:p w14:paraId="1212DDB8" w14:textId="29B68720" w:rsidR="006901AF" w:rsidRPr="00102936" w:rsidRDefault="00110EF5" w:rsidP="00102936">
            <w:pPr>
              <w:spacing w:before="120" w:after="120"/>
              <w:rPr>
                <w:color w:val="FF0000"/>
                <w:sz w:val="22"/>
                <w:szCs w:val="22"/>
              </w:rPr>
            </w:pPr>
            <w:r>
              <w:rPr>
                <w:color w:val="000000"/>
              </w:rPr>
              <w:t>24 mēneš</w:t>
            </w:r>
            <w:r w:rsidR="002607EA" w:rsidRPr="00102936">
              <w:rPr>
                <w:color w:val="000000"/>
              </w:rPr>
              <w:t>i</w:t>
            </w:r>
            <w:r w:rsidR="00102936" w:rsidRPr="00102936">
              <w:rPr>
                <w:color w:val="000000"/>
              </w:rPr>
              <w:t xml:space="preserve"> no </w:t>
            </w:r>
            <w:r w:rsidR="00881848" w:rsidRPr="00102936">
              <w:rPr>
                <w:color w:val="000000"/>
                <w:sz w:val="22"/>
                <w:szCs w:val="22"/>
              </w:rPr>
              <w:t xml:space="preserve">Granta līguma </w:t>
            </w:r>
            <w:r w:rsidR="00102936" w:rsidRPr="00102936">
              <w:rPr>
                <w:color w:val="000000"/>
                <w:sz w:val="22"/>
                <w:szCs w:val="22"/>
              </w:rPr>
              <w:t xml:space="preserve">spēkā </w:t>
            </w:r>
            <w:r w:rsidR="00102936">
              <w:rPr>
                <w:color w:val="000000"/>
                <w:sz w:val="22"/>
                <w:szCs w:val="22"/>
              </w:rPr>
              <w:t>s</w:t>
            </w:r>
            <w:r w:rsidR="00102936" w:rsidRPr="00102936">
              <w:rPr>
                <w:color w:val="000000"/>
                <w:sz w:val="22"/>
                <w:szCs w:val="22"/>
              </w:rPr>
              <w:t>tāšan</w:t>
            </w:r>
            <w:r w:rsidR="00102936">
              <w:rPr>
                <w:color w:val="000000"/>
                <w:sz w:val="22"/>
                <w:szCs w:val="22"/>
              </w:rPr>
              <w:t>ā</w:t>
            </w:r>
            <w:r w:rsidR="00102936" w:rsidRPr="00102936">
              <w:rPr>
                <w:color w:val="000000"/>
                <w:sz w:val="22"/>
                <w:szCs w:val="22"/>
              </w:rPr>
              <w:t>s dienas</w:t>
            </w:r>
          </w:p>
        </w:tc>
      </w:tr>
      <w:tr w:rsidR="002B0B52" w:rsidRPr="002B0B52" w14:paraId="22DB37BA" w14:textId="77777777" w:rsidTr="001D68C0">
        <w:trPr>
          <w:trHeight w:val="435"/>
        </w:trPr>
        <w:tc>
          <w:tcPr>
            <w:tcW w:w="2235" w:type="dxa"/>
            <w:shd w:val="clear" w:color="auto" w:fill="C0C0C0"/>
          </w:tcPr>
          <w:p w14:paraId="75088398" w14:textId="77777777" w:rsidR="00B0357F" w:rsidRPr="002B0B52" w:rsidRDefault="00B0357F" w:rsidP="001D68C0">
            <w:pPr>
              <w:rPr>
                <w:b/>
                <w:sz w:val="22"/>
              </w:rPr>
            </w:pPr>
            <w:r w:rsidRPr="002B0B52">
              <w:rPr>
                <w:b/>
                <w:sz w:val="22"/>
              </w:rPr>
              <w:t xml:space="preserve">Projekta izmaksas:  </w:t>
            </w:r>
          </w:p>
        </w:tc>
        <w:tc>
          <w:tcPr>
            <w:tcW w:w="8221" w:type="dxa"/>
          </w:tcPr>
          <w:p w14:paraId="15B99558" w14:textId="77777777" w:rsidR="00E53E4E" w:rsidRPr="00E53E4E" w:rsidRDefault="00E53E4E" w:rsidP="00E53E4E">
            <w:pPr>
              <w:spacing w:before="120"/>
            </w:pPr>
            <w:r w:rsidRPr="00E53E4E">
              <w:t>Projekta kopējais budžets 158430.00 EUR.</w:t>
            </w:r>
          </w:p>
          <w:p w14:paraId="0BA31DD9" w14:textId="77777777" w:rsidR="00E53E4E" w:rsidRPr="00E53E4E" w:rsidRDefault="00E53E4E" w:rsidP="00E53E4E">
            <w:pPr>
              <w:spacing w:before="120"/>
            </w:pPr>
            <w:r w:rsidRPr="00E53E4E">
              <w:t>Daugavpils pašvaldības daļa 20743.00 EUR, t.sk.</w:t>
            </w:r>
          </w:p>
          <w:p w14:paraId="0BBCCF3F" w14:textId="77777777" w:rsidR="00E53E4E" w:rsidRPr="00E53E4E" w:rsidRDefault="00E53E4E" w:rsidP="00E53E4E">
            <w:r w:rsidRPr="00E53E4E">
              <w:t>ES finansējums – 19300.00 EUR (avanss 60% – 11580.00 EUR);</w:t>
            </w:r>
          </w:p>
          <w:p w14:paraId="1AA7A3B6" w14:textId="3901C172" w:rsidR="00BD5E03" w:rsidRDefault="00E53E4E" w:rsidP="007E6136">
            <w:r w:rsidRPr="00E53E4E">
              <w:t xml:space="preserve">Daugavpils pašvaldības līdzfinansējums – 1443.00 </w:t>
            </w:r>
            <w:r w:rsidR="007E6136">
              <w:t>EUR.</w:t>
            </w:r>
          </w:p>
          <w:p w14:paraId="2D9AB33F" w14:textId="035979F0" w:rsidR="007E6136" w:rsidRPr="00E76D2C" w:rsidRDefault="007E6136" w:rsidP="007E6136"/>
        </w:tc>
      </w:tr>
      <w:tr w:rsidR="00B0357F" w:rsidRPr="00B0357F" w14:paraId="15CABE30" w14:textId="77777777" w:rsidTr="001D68C0">
        <w:trPr>
          <w:trHeight w:val="548"/>
        </w:trPr>
        <w:tc>
          <w:tcPr>
            <w:tcW w:w="2235" w:type="dxa"/>
            <w:shd w:val="clear" w:color="auto" w:fill="C0C0C0"/>
          </w:tcPr>
          <w:p w14:paraId="4EF5AB1E" w14:textId="77E591FA" w:rsidR="00B0357F" w:rsidRPr="001D68C0" w:rsidRDefault="00B0357F" w:rsidP="00447F4D">
            <w:pPr>
              <w:rPr>
                <w:b/>
                <w:sz w:val="22"/>
              </w:rPr>
            </w:pPr>
            <w:r w:rsidRPr="001D68C0">
              <w:rPr>
                <w:b/>
                <w:sz w:val="22"/>
              </w:rPr>
              <w:t xml:space="preserve">Projekta </w:t>
            </w:r>
            <w:r w:rsidR="00447F4D">
              <w:rPr>
                <w:b/>
                <w:sz w:val="22"/>
              </w:rPr>
              <w:t>pasākumi</w:t>
            </w:r>
            <w:r w:rsidRPr="001D68C0">
              <w:rPr>
                <w:b/>
                <w:sz w:val="22"/>
              </w:rPr>
              <w:t xml:space="preserve">: </w:t>
            </w:r>
          </w:p>
        </w:tc>
        <w:tc>
          <w:tcPr>
            <w:tcW w:w="8221" w:type="dxa"/>
          </w:tcPr>
          <w:p w14:paraId="41B281DA" w14:textId="6F9AA9D5" w:rsidR="00D632C3" w:rsidRPr="00110EF5" w:rsidRDefault="00C37D16" w:rsidP="001D68C0">
            <w:r w:rsidRPr="00110EF5">
              <w:t>1.pasā</w:t>
            </w:r>
            <w:r w:rsidR="00030A89" w:rsidRPr="00110EF5">
              <w:t>kums: projekt</w:t>
            </w:r>
            <w:r w:rsidR="00767C74" w:rsidRPr="00110EF5">
              <w:t>a</w:t>
            </w:r>
            <w:r w:rsidR="00030A89" w:rsidRPr="00110EF5">
              <w:t xml:space="preserve"> tikšan</w:t>
            </w:r>
            <w:r w:rsidR="00767C74" w:rsidRPr="00110EF5">
              <w:t>ā</w:t>
            </w:r>
            <w:r w:rsidR="00030A89" w:rsidRPr="00110EF5">
              <w:t xml:space="preserve">s </w:t>
            </w:r>
            <w:r w:rsidR="007C227D">
              <w:t>Parmā</w:t>
            </w:r>
            <w:r w:rsidR="00D57582" w:rsidRPr="00110EF5">
              <w:t xml:space="preserve">, </w:t>
            </w:r>
            <w:r w:rsidR="007C227D">
              <w:t>Itālijā</w:t>
            </w:r>
            <w:r w:rsidR="00D57582" w:rsidRPr="00110EF5">
              <w:t>, 202</w:t>
            </w:r>
            <w:r w:rsidR="00447F4D">
              <w:t>5.gadā</w:t>
            </w:r>
            <w:r w:rsidR="00D632C3" w:rsidRPr="00110EF5">
              <w:t xml:space="preserve">; </w:t>
            </w:r>
          </w:p>
          <w:p w14:paraId="782C6DDF" w14:textId="1B723802" w:rsidR="00D632C3" w:rsidRPr="00110EF5" w:rsidRDefault="00C37D16" w:rsidP="001D68C0">
            <w:r w:rsidRPr="00110EF5">
              <w:t>2.pasākums: projekt</w:t>
            </w:r>
            <w:r w:rsidR="00767C74" w:rsidRPr="00110EF5">
              <w:t>a</w:t>
            </w:r>
            <w:r w:rsidRPr="00110EF5">
              <w:t xml:space="preserve"> tikšan</w:t>
            </w:r>
            <w:r w:rsidR="00767C74" w:rsidRPr="00110EF5">
              <w:t>ā</w:t>
            </w:r>
            <w:r w:rsidRPr="00110EF5">
              <w:t xml:space="preserve">s </w:t>
            </w:r>
            <w:r w:rsidR="007C227D" w:rsidRPr="005C77DF">
              <w:t>Ļubļinā</w:t>
            </w:r>
            <w:r w:rsidRPr="00110EF5">
              <w:t xml:space="preserve">, </w:t>
            </w:r>
            <w:r w:rsidR="007C227D">
              <w:t>Polijā</w:t>
            </w:r>
            <w:r w:rsidR="00661325">
              <w:t>,</w:t>
            </w:r>
            <w:r w:rsidR="00D57582" w:rsidRPr="00110EF5">
              <w:t xml:space="preserve"> 202</w:t>
            </w:r>
            <w:r w:rsidR="007C227D">
              <w:t>5</w:t>
            </w:r>
            <w:r w:rsidR="00D57582" w:rsidRPr="00110EF5">
              <w:t>.gad</w:t>
            </w:r>
            <w:r w:rsidR="00447F4D">
              <w:t>ā</w:t>
            </w:r>
            <w:r w:rsidR="00D632C3" w:rsidRPr="00110EF5">
              <w:t>;</w:t>
            </w:r>
          </w:p>
          <w:p w14:paraId="5B7FF082" w14:textId="07DB604C" w:rsidR="00C37D16" w:rsidRPr="00110EF5" w:rsidRDefault="00C37D16" w:rsidP="001D68C0">
            <w:r w:rsidRPr="00110EF5">
              <w:t>3.pasākums: projekt</w:t>
            </w:r>
            <w:r w:rsidR="00767C74" w:rsidRPr="00110EF5">
              <w:t>a tikšanā</w:t>
            </w:r>
            <w:r w:rsidRPr="00110EF5">
              <w:t xml:space="preserve">s </w:t>
            </w:r>
            <w:r w:rsidR="007C227D">
              <w:t>Trolhetanā</w:t>
            </w:r>
            <w:r w:rsidR="00D57582" w:rsidRPr="00110EF5">
              <w:t>, Zviedrijā, 202</w:t>
            </w:r>
            <w:r w:rsidR="007C227D">
              <w:t>5</w:t>
            </w:r>
            <w:r w:rsidR="00D57582" w:rsidRPr="00110EF5">
              <w:t>.g</w:t>
            </w:r>
            <w:r w:rsidR="00447F4D">
              <w:t>adā</w:t>
            </w:r>
            <w:r w:rsidRPr="00110EF5">
              <w:t>;</w:t>
            </w:r>
          </w:p>
          <w:p w14:paraId="563A85AA" w14:textId="02BEDA98" w:rsidR="00D57582" w:rsidRPr="00110EF5" w:rsidRDefault="00D57582" w:rsidP="001D68C0">
            <w:r w:rsidRPr="00110EF5">
              <w:t xml:space="preserve">4.pasākums: projekta </w:t>
            </w:r>
            <w:r w:rsidR="00DF40E4">
              <w:t>aktivitātes Daugavpilī</w:t>
            </w:r>
            <w:r w:rsidRPr="00110EF5">
              <w:t xml:space="preserve"> – </w:t>
            </w:r>
            <w:r w:rsidR="00DF40E4">
              <w:t>202</w:t>
            </w:r>
            <w:r w:rsidR="00447F4D">
              <w:t>5. gadā</w:t>
            </w:r>
            <w:r w:rsidRPr="00110EF5">
              <w:t>;</w:t>
            </w:r>
          </w:p>
          <w:p w14:paraId="1E26ADD1" w14:textId="6F59B830" w:rsidR="00D57582" w:rsidRPr="00110EF5" w:rsidRDefault="00D57582" w:rsidP="001D68C0">
            <w:r w:rsidRPr="00110EF5">
              <w:t xml:space="preserve">5.pasākums: projekta seminārs tiešsaistē </w:t>
            </w:r>
            <w:r w:rsidR="00DF40E4">
              <w:t>2025</w:t>
            </w:r>
            <w:r w:rsidRPr="00110EF5">
              <w:t>.</w:t>
            </w:r>
            <w:r w:rsidR="00447F4D">
              <w:t>gadā</w:t>
            </w:r>
            <w:r w:rsidRPr="00110EF5">
              <w:t>;</w:t>
            </w:r>
          </w:p>
          <w:p w14:paraId="4CE6E359" w14:textId="3B9BA7D5" w:rsidR="00D57582" w:rsidRPr="00110EF5" w:rsidRDefault="00743EDA" w:rsidP="001D68C0">
            <w:r w:rsidRPr="00110EF5">
              <w:t xml:space="preserve">6.pasākums: </w:t>
            </w:r>
            <w:r w:rsidR="00D57582" w:rsidRPr="00110EF5">
              <w:t>proj</w:t>
            </w:r>
            <w:r w:rsidRPr="00110EF5">
              <w:t xml:space="preserve">ekta seminārs tiešsaistē </w:t>
            </w:r>
            <w:r w:rsidR="00D57582" w:rsidRPr="00110EF5">
              <w:t>20</w:t>
            </w:r>
            <w:r w:rsidRPr="00110EF5">
              <w:t>2</w:t>
            </w:r>
            <w:r w:rsidR="00447F4D">
              <w:t>6</w:t>
            </w:r>
            <w:r w:rsidRPr="00110EF5">
              <w:t>.</w:t>
            </w:r>
            <w:r w:rsidR="00447F4D">
              <w:t>gadā</w:t>
            </w:r>
            <w:r w:rsidR="00D57582" w:rsidRPr="00110EF5">
              <w:t>;</w:t>
            </w:r>
          </w:p>
          <w:p w14:paraId="50AC9E8E" w14:textId="2EBF40DC" w:rsidR="00743EDA" w:rsidRPr="00110EF5" w:rsidRDefault="00743EDA" w:rsidP="001D68C0">
            <w:r w:rsidRPr="00110EF5">
              <w:t xml:space="preserve">7.pasākums: projekta </w:t>
            </w:r>
            <w:r w:rsidR="00DE65CF">
              <w:t>tikšanās Daugavpilī</w:t>
            </w:r>
            <w:r w:rsidRPr="00110EF5">
              <w:t xml:space="preserve"> – </w:t>
            </w:r>
            <w:r w:rsidR="00447F4D">
              <w:t>2026.gadā</w:t>
            </w:r>
            <w:r w:rsidRPr="00110EF5">
              <w:t>;</w:t>
            </w:r>
          </w:p>
          <w:p w14:paraId="2A22D825" w14:textId="060A0699" w:rsidR="001D68C0" w:rsidRPr="00110EF5" w:rsidRDefault="00743EDA" w:rsidP="00EC582C">
            <w:r w:rsidRPr="00110EF5">
              <w:t xml:space="preserve">8.pasākums: projekta tikšanās </w:t>
            </w:r>
            <w:r w:rsidR="002C24D0">
              <w:t>Zadarā</w:t>
            </w:r>
            <w:r w:rsidRPr="00110EF5">
              <w:t>, Horvātijā, 202</w:t>
            </w:r>
            <w:r w:rsidR="00DE65CF">
              <w:t>6</w:t>
            </w:r>
            <w:r w:rsidRPr="00110EF5">
              <w:t>.</w:t>
            </w:r>
            <w:r w:rsidR="00447F4D">
              <w:t>gadā</w:t>
            </w:r>
            <w:r w:rsidR="00DE65CF">
              <w:t>.</w:t>
            </w:r>
          </w:p>
        </w:tc>
      </w:tr>
      <w:tr w:rsidR="00B0357F" w:rsidRPr="00B0357F" w14:paraId="3EDD5CD5" w14:textId="77777777" w:rsidTr="001D68C0">
        <w:trPr>
          <w:trHeight w:val="548"/>
        </w:trPr>
        <w:tc>
          <w:tcPr>
            <w:tcW w:w="2235" w:type="dxa"/>
            <w:shd w:val="clear" w:color="auto" w:fill="C0C0C0"/>
          </w:tcPr>
          <w:p w14:paraId="1DEEFA80" w14:textId="77777777" w:rsidR="00B0357F" w:rsidRPr="001D68C0" w:rsidRDefault="00B0357F" w:rsidP="001D68C0">
            <w:pPr>
              <w:rPr>
                <w:b/>
                <w:sz w:val="22"/>
              </w:rPr>
            </w:pPr>
            <w:r w:rsidRPr="001D68C0">
              <w:rPr>
                <w:b/>
                <w:sz w:val="22"/>
              </w:rPr>
              <w:t>Projekta mērķis un aktivitātes:</w:t>
            </w:r>
          </w:p>
        </w:tc>
        <w:tc>
          <w:tcPr>
            <w:tcW w:w="8221" w:type="dxa"/>
          </w:tcPr>
          <w:p w14:paraId="740CC9C7" w14:textId="585122D0" w:rsidR="00442D99" w:rsidRDefault="00442D99" w:rsidP="00442D99">
            <w:pPr>
              <w:shd w:val="clear" w:color="auto" w:fill="FFFFFF"/>
              <w:spacing w:line="252" w:lineRule="auto"/>
            </w:pPr>
            <w:r w:rsidRPr="00110EF5">
              <w:t xml:space="preserve">Projekta vispārīgais mērķis ir </w:t>
            </w:r>
            <w:r w:rsidR="00CD5CC7">
              <w:t xml:space="preserve">veicināt pilsoniskās sabiedrības (t.sk. mazāk pasargāto grupu un minoritāšu) </w:t>
            </w:r>
            <w:r w:rsidR="00CD5CC7" w:rsidRPr="00CD5CC7">
              <w:t xml:space="preserve">iesaistīšanos iekļaujošas, ilgtspējīgas </w:t>
            </w:r>
            <w:r w:rsidR="00CD5CC7">
              <w:t xml:space="preserve">un </w:t>
            </w:r>
            <w:r w:rsidR="003E15F4">
              <w:t>vizuāli pievilcīgas</w:t>
            </w:r>
            <w:r w:rsidR="00CD5CC7">
              <w:t xml:space="preserve"> dzīves vides</w:t>
            </w:r>
            <w:r w:rsidR="00CD5CC7" w:rsidRPr="00CD5CC7">
              <w:t xml:space="preserve"> veidošanā </w:t>
            </w:r>
            <w:r w:rsidR="00CD5CC7">
              <w:t xml:space="preserve">pilsētā </w:t>
            </w:r>
            <w:r w:rsidR="00CD5CC7" w:rsidRPr="00CD5CC7">
              <w:t>ar mākslas un kultūras līdzdalību, balstoties uz Jaunā Eiropas Bauhaus principiem</w:t>
            </w:r>
            <w:r w:rsidR="00CD5CC7">
              <w:t>.</w:t>
            </w:r>
          </w:p>
          <w:p w14:paraId="761FBD3C" w14:textId="77777777" w:rsidR="00CD5CC7" w:rsidRDefault="00CD5CC7" w:rsidP="00442D99">
            <w:pPr>
              <w:shd w:val="clear" w:color="auto" w:fill="FFFFFF"/>
              <w:spacing w:line="252" w:lineRule="auto"/>
            </w:pPr>
          </w:p>
          <w:p w14:paraId="24F2DDB2" w14:textId="724B3E93" w:rsidR="00DF4570" w:rsidRDefault="00CD5CC7" w:rsidP="00442D99">
            <w:pPr>
              <w:shd w:val="clear" w:color="auto" w:fill="FFFFFF"/>
              <w:spacing w:line="252" w:lineRule="auto"/>
            </w:pPr>
            <w:r w:rsidRPr="00CD5CC7">
              <w:t>“Jaunais Eiropas Bauhaus” ir stratēģiska radoša starpdisciplināra vides, ekonomikas un kultūras iniciatīva, kas savieno</w:t>
            </w:r>
            <w:r w:rsidR="00A85FC6">
              <w:t xml:space="preserve"> tā</w:t>
            </w:r>
            <w:r w:rsidR="005C77DF">
              <w:t>s</w:t>
            </w:r>
            <w:r w:rsidR="00A85FC6">
              <w:t xml:space="preserve"> galvenos principus -</w:t>
            </w:r>
            <w:r w:rsidRPr="00CD5CC7">
              <w:t xml:space="preserve"> dizainu, ilgtspējību, pieejamību un investīcijas, lai sasniegtu Eiropas zaļā kursa mērķus.</w:t>
            </w:r>
          </w:p>
          <w:p w14:paraId="29A5C9DC" w14:textId="77777777" w:rsidR="00A8685A" w:rsidRPr="00110EF5" w:rsidRDefault="00A8685A" w:rsidP="00A8685A">
            <w:pPr>
              <w:shd w:val="clear" w:color="auto" w:fill="FFFFFF"/>
              <w:spacing w:line="252" w:lineRule="auto"/>
            </w:pPr>
            <w:r w:rsidRPr="00110EF5">
              <w:t>    </w:t>
            </w:r>
          </w:p>
          <w:p w14:paraId="583DCC6B" w14:textId="15C2A409" w:rsidR="00A8685A" w:rsidRDefault="00A8685A" w:rsidP="00A8685A">
            <w:pPr>
              <w:spacing w:line="252" w:lineRule="auto"/>
              <w:jc w:val="both"/>
            </w:pPr>
            <w:r w:rsidRPr="00F42832">
              <w:t xml:space="preserve">Projekta ietvaros plānotas </w:t>
            </w:r>
            <w:r w:rsidR="001021EE">
              <w:t xml:space="preserve">šādas </w:t>
            </w:r>
            <w:r w:rsidRPr="00F42832">
              <w:t>aktivitātes:</w:t>
            </w:r>
          </w:p>
          <w:p w14:paraId="15C777E5" w14:textId="318B29EC" w:rsidR="00571C79" w:rsidRDefault="00571C79" w:rsidP="00571C79">
            <w:pPr>
              <w:pStyle w:val="ListParagraph"/>
              <w:numPr>
                <w:ilvl w:val="0"/>
                <w:numId w:val="16"/>
              </w:numPr>
              <w:spacing w:line="252" w:lineRule="auto"/>
              <w:jc w:val="both"/>
            </w:pPr>
            <w:r w:rsidRPr="00571C79">
              <w:rPr>
                <w:u w:val="single"/>
              </w:rPr>
              <w:t>organizēt starptautiskus seminārus</w:t>
            </w:r>
            <w:r>
              <w:t xml:space="preserve"> </w:t>
            </w:r>
            <w:r w:rsidRPr="00571C79">
              <w:t>ilgtspējīgas un i</w:t>
            </w:r>
            <w:r>
              <w:t>ekļaujošas pilsētvides attīstības veicināšanai</w:t>
            </w:r>
            <w:r w:rsidR="006D1D79">
              <w:t>;</w:t>
            </w:r>
          </w:p>
          <w:p w14:paraId="415C0A10" w14:textId="42D40D4A" w:rsidR="00571C79" w:rsidRPr="00F42832" w:rsidRDefault="00571C79" w:rsidP="00571C79">
            <w:pPr>
              <w:pStyle w:val="ListParagraph"/>
              <w:numPr>
                <w:ilvl w:val="0"/>
                <w:numId w:val="16"/>
              </w:numPr>
              <w:spacing w:line="252" w:lineRule="auto"/>
              <w:jc w:val="both"/>
            </w:pPr>
            <w:r>
              <w:t xml:space="preserve">organizēt </w:t>
            </w:r>
            <w:r w:rsidRPr="00571C79">
              <w:rPr>
                <w:u w:val="single"/>
              </w:rPr>
              <w:t>apmācības par Jaunā Eiropas Bauhaus principiem</w:t>
            </w:r>
            <w:r>
              <w:t xml:space="preserve"> gan pašvaldības, gan nevalstisko organizāciju pārstāvjiem</w:t>
            </w:r>
            <w:r w:rsidR="006D1D79">
              <w:t>;</w:t>
            </w:r>
          </w:p>
          <w:p w14:paraId="0FD005B8" w14:textId="7925A08F" w:rsidR="00C25511" w:rsidRPr="00F42832" w:rsidRDefault="00267973" w:rsidP="00F42832">
            <w:pPr>
              <w:pStyle w:val="ListParagraph"/>
              <w:numPr>
                <w:ilvl w:val="0"/>
                <w:numId w:val="16"/>
              </w:numPr>
              <w:shd w:val="clear" w:color="auto" w:fill="FFFFFF"/>
              <w:spacing w:line="252" w:lineRule="auto"/>
              <w:jc w:val="both"/>
            </w:pPr>
            <w:r w:rsidRPr="00571C79">
              <w:rPr>
                <w:u w:val="single"/>
              </w:rPr>
              <w:t>i</w:t>
            </w:r>
            <w:r w:rsidR="00C25511" w:rsidRPr="00571C79">
              <w:rPr>
                <w:u w:val="single"/>
              </w:rPr>
              <w:t>egūt zināšanas</w:t>
            </w:r>
            <w:r w:rsidR="00C25511" w:rsidRPr="00F42832">
              <w:t xml:space="preserve"> par Eiropas </w:t>
            </w:r>
            <w:r w:rsidR="003E15F4">
              <w:t>labās prakses piemēriem</w:t>
            </w:r>
            <w:r w:rsidR="00C25511" w:rsidRPr="00F42832">
              <w:t>, veidojot stratēģijas pilsētas dzīves vides uzlabošanai, pamatojoties uz Eiropas Jaunās</w:t>
            </w:r>
            <w:r w:rsidR="00F42832" w:rsidRPr="00F42832">
              <w:t xml:space="preserve"> Bauhaus iniciatīvas principiem;</w:t>
            </w:r>
          </w:p>
          <w:p w14:paraId="2C93916B" w14:textId="044B12F7" w:rsidR="00C25511" w:rsidRPr="00F42832" w:rsidRDefault="00F42832" w:rsidP="00F42832">
            <w:pPr>
              <w:pStyle w:val="ListParagraph"/>
              <w:numPr>
                <w:ilvl w:val="0"/>
                <w:numId w:val="16"/>
              </w:numPr>
              <w:shd w:val="clear" w:color="auto" w:fill="FFFFFF"/>
              <w:spacing w:line="252" w:lineRule="auto"/>
              <w:jc w:val="both"/>
            </w:pPr>
            <w:r w:rsidRPr="00F42832">
              <w:lastRenderedPageBreak/>
              <w:t>v</w:t>
            </w:r>
            <w:r w:rsidR="00267973" w:rsidRPr="00F42832">
              <w:t xml:space="preserve">eidot dialogu </w:t>
            </w:r>
            <w:r w:rsidR="00267973" w:rsidRPr="00571C79">
              <w:rPr>
                <w:u w:val="single"/>
              </w:rPr>
              <w:t>ar pilsētas iedzīvotājiem</w:t>
            </w:r>
            <w:r w:rsidR="00267973" w:rsidRPr="00F42832">
              <w:t xml:space="preserve">, </w:t>
            </w:r>
            <w:r w:rsidR="00C25511" w:rsidRPr="00F42832">
              <w:t xml:space="preserve">lai </w:t>
            </w:r>
            <w:r w:rsidRPr="00F42832">
              <w:t xml:space="preserve">veicinātu viņu piederības sajūtu, </w:t>
            </w:r>
            <w:r w:rsidR="00C25511" w:rsidRPr="00F42832">
              <w:t xml:space="preserve">jo īpaši </w:t>
            </w:r>
            <w:r w:rsidR="00C25511" w:rsidRPr="006D1D79">
              <w:rPr>
                <w:u w:val="single"/>
              </w:rPr>
              <w:t>iesaistot</w:t>
            </w:r>
            <w:r w:rsidR="00267973" w:rsidRPr="006D1D79">
              <w:rPr>
                <w:u w:val="single"/>
              </w:rPr>
              <w:t xml:space="preserve"> </w:t>
            </w:r>
            <w:r w:rsidR="00C25511" w:rsidRPr="006D1D79">
              <w:rPr>
                <w:u w:val="single"/>
              </w:rPr>
              <w:t xml:space="preserve">jauniešus, mazākumtautības un </w:t>
            </w:r>
            <w:r w:rsidR="00267973" w:rsidRPr="006D1D79">
              <w:rPr>
                <w:u w:val="single"/>
              </w:rPr>
              <w:t>mazāk aizsargātās</w:t>
            </w:r>
            <w:r w:rsidR="00C25511" w:rsidRPr="006D1D79">
              <w:rPr>
                <w:u w:val="single"/>
              </w:rPr>
              <w:t xml:space="preserve"> iedzīvotāju</w:t>
            </w:r>
            <w:r w:rsidR="00267973" w:rsidRPr="006D1D79">
              <w:rPr>
                <w:u w:val="single"/>
              </w:rPr>
              <w:t xml:space="preserve"> grupas</w:t>
            </w:r>
            <w:r w:rsidRPr="00F42832">
              <w:t>;</w:t>
            </w:r>
          </w:p>
          <w:p w14:paraId="287D6DA8" w14:textId="1777F532" w:rsidR="00F42832" w:rsidRPr="00F42832" w:rsidRDefault="00F42832" w:rsidP="00F42832">
            <w:pPr>
              <w:pStyle w:val="ListParagraph"/>
              <w:numPr>
                <w:ilvl w:val="0"/>
                <w:numId w:val="16"/>
              </w:numPr>
              <w:shd w:val="clear" w:color="auto" w:fill="FFFFFF"/>
              <w:spacing w:line="252" w:lineRule="auto"/>
              <w:jc w:val="both"/>
            </w:pPr>
            <w:r w:rsidRPr="00F42832">
              <w:t xml:space="preserve">kopā ar iesaistītajām iedzīvotāju grupām </w:t>
            </w:r>
            <w:r w:rsidRPr="00571C79">
              <w:rPr>
                <w:u w:val="single"/>
              </w:rPr>
              <w:t>īstenot aktivitātes, kas veicinās pilsētas vidē radīto kultūras un mākslas telpu popularizēšanu un pieejamību</w:t>
            </w:r>
            <w:r w:rsidRPr="00F42832">
              <w:t>;</w:t>
            </w:r>
          </w:p>
          <w:p w14:paraId="1DF552E9" w14:textId="11751367" w:rsidR="00F42832" w:rsidRPr="00F42832" w:rsidRDefault="00F42832" w:rsidP="00F42832">
            <w:pPr>
              <w:pStyle w:val="ListParagraph"/>
              <w:numPr>
                <w:ilvl w:val="0"/>
                <w:numId w:val="16"/>
              </w:numPr>
              <w:shd w:val="clear" w:color="auto" w:fill="FFFFFF"/>
              <w:spacing w:line="252" w:lineRule="auto"/>
              <w:jc w:val="both"/>
            </w:pPr>
            <w:r w:rsidRPr="00FD62B2">
              <w:rPr>
                <w:u w:val="single"/>
              </w:rPr>
              <w:t>veicināt</w:t>
            </w:r>
            <w:r w:rsidRPr="00F42832">
              <w:t xml:space="preserve"> </w:t>
            </w:r>
            <w:r w:rsidRPr="00571C79">
              <w:rPr>
                <w:u w:val="single"/>
              </w:rPr>
              <w:t>starpinstuticionālo sadarbību</w:t>
            </w:r>
            <w:r w:rsidRPr="00F42832">
              <w:t xml:space="preserve"> vietējā un reģionālā līmenī;</w:t>
            </w:r>
          </w:p>
          <w:p w14:paraId="3EC0896D" w14:textId="74B68D38" w:rsidR="00A8685A" w:rsidRPr="00716174" w:rsidRDefault="00A8685A" w:rsidP="00F42832">
            <w:pPr>
              <w:pStyle w:val="ListParagraph"/>
              <w:numPr>
                <w:ilvl w:val="0"/>
                <w:numId w:val="16"/>
              </w:numPr>
              <w:spacing w:line="252" w:lineRule="auto"/>
              <w:jc w:val="both"/>
            </w:pPr>
            <w:r w:rsidRPr="00716174">
              <w:t>piedalīties starptautiskajos partneru pieredzes apmaiņas pasākumos un prezentēt Daugavpili kā izglītotu ES pilsētu un dalīties tās pieredzē;</w:t>
            </w:r>
          </w:p>
          <w:p w14:paraId="7B64FFF9" w14:textId="77777777" w:rsidR="00A8685A" w:rsidRPr="00716174" w:rsidRDefault="00A8685A" w:rsidP="00F42832">
            <w:pPr>
              <w:numPr>
                <w:ilvl w:val="0"/>
                <w:numId w:val="16"/>
              </w:numPr>
              <w:spacing w:line="252" w:lineRule="auto"/>
              <w:jc w:val="both"/>
            </w:pPr>
            <w:r w:rsidRPr="00716174">
              <w:t>attīstīt starptautisku ES solidaritāti un sadarbību ar projektā iesaistītajām pilsētām un pašvaldībām.</w:t>
            </w:r>
          </w:p>
          <w:p w14:paraId="6CBCEA71" w14:textId="77777777" w:rsidR="00A8685A" w:rsidRPr="00110EF5" w:rsidRDefault="00A8685A" w:rsidP="00A8685A">
            <w:pPr>
              <w:spacing w:line="252" w:lineRule="auto"/>
              <w:ind w:left="6"/>
              <w:jc w:val="both"/>
              <w:rPr>
                <w:sz w:val="10"/>
                <w:szCs w:val="10"/>
              </w:rPr>
            </w:pPr>
          </w:p>
          <w:p w14:paraId="267ADBFA" w14:textId="0A49E9AA" w:rsidR="00A8685A" w:rsidRPr="00110EF5" w:rsidRDefault="00A8685A" w:rsidP="00A8685A">
            <w:pPr>
              <w:spacing w:line="252" w:lineRule="auto"/>
              <w:jc w:val="both"/>
            </w:pPr>
            <w:r w:rsidRPr="00110EF5">
              <w:t>Dalība projektā atbilst Daugavpils valstspilsētas un Augšdaugavas novada attīstības progra</w:t>
            </w:r>
            <w:r w:rsidR="00767F08">
              <w:t>mmā 2022.-2027.gadam noteiktajam</w:t>
            </w:r>
            <w:r w:rsidRPr="00110EF5">
              <w:t xml:space="preserve"> vidē</w:t>
            </w:r>
            <w:r w:rsidRPr="0003101F">
              <w:t>j</w:t>
            </w:r>
            <w:r w:rsidR="00661325" w:rsidRPr="0003101F">
              <w:t>ā</w:t>
            </w:r>
            <w:r w:rsidRPr="00110EF5">
              <w:t xml:space="preserve"> termiņa prioritātes “VTP5 Sp</w:t>
            </w:r>
            <w:r w:rsidR="003D79E5" w:rsidRPr="00110EF5">
              <w:t>ē</w:t>
            </w:r>
            <w:r w:rsidRPr="00110EF5">
              <w:t>cīga, patstāvīga nozaru pārvaldība un sinerģija”  ietvaros definētajam rīcības virzienam “RV25 Attīstības sadarbība”, kas paredz tādu uzdevumu kā īstenot sadarbību reģionālā, nacionālā un starptautiskā līmenī, kas paredz realizēt pārrobežu sadarbības projektus dažādās jomās, veicināt starptautisko sadarbību, sadraudzību.</w:t>
            </w:r>
          </w:p>
          <w:p w14:paraId="5255C116" w14:textId="77777777" w:rsidR="001D68C0" w:rsidRPr="00110EF5" w:rsidRDefault="001D68C0" w:rsidP="001D68C0">
            <w:pPr>
              <w:ind w:left="431"/>
              <w:jc w:val="both"/>
            </w:pPr>
          </w:p>
        </w:tc>
      </w:tr>
    </w:tbl>
    <w:p w14:paraId="3B26A0A2" w14:textId="77777777" w:rsidR="003A6C54" w:rsidRDefault="003A6C54" w:rsidP="00140F49">
      <w:pPr>
        <w:pStyle w:val="BodyText3"/>
        <w:framePr w:hSpace="0" w:wrap="auto" w:vAnchor="margin" w:hAnchor="text" w:yAlign="inline"/>
        <w:rPr>
          <w:b w:val="0"/>
        </w:rPr>
      </w:pPr>
    </w:p>
    <w:p w14:paraId="53ED4662" w14:textId="77777777" w:rsidR="001D68C0" w:rsidRDefault="001D68C0" w:rsidP="00140F49">
      <w:pPr>
        <w:pStyle w:val="BodyText3"/>
        <w:framePr w:hSpace="0" w:wrap="auto" w:vAnchor="margin" w:hAnchor="text" w:yAlign="inline"/>
        <w:rPr>
          <w:b w:val="0"/>
        </w:rPr>
      </w:pPr>
    </w:p>
    <w:p w14:paraId="50B20E25" w14:textId="022CDD51" w:rsidR="007C2B42" w:rsidRDefault="00BB5D99" w:rsidP="00140F49">
      <w:pPr>
        <w:pStyle w:val="BodyText3"/>
        <w:framePr w:hSpace="0" w:wrap="auto" w:vAnchor="margin" w:hAnchor="text" w:yAlign="inline"/>
        <w:rPr>
          <w:b w:val="0"/>
        </w:rPr>
      </w:pPr>
      <w:r w:rsidRPr="00B0357F">
        <w:rPr>
          <w:b w:val="0"/>
        </w:rPr>
        <w:t>D</w:t>
      </w:r>
      <w:r w:rsidR="00C919EF">
        <w:rPr>
          <w:b w:val="0"/>
        </w:rPr>
        <w:t>augavpils valstspilsētas d</w:t>
      </w:r>
      <w:r w:rsidRPr="00B0357F">
        <w:rPr>
          <w:b w:val="0"/>
        </w:rPr>
        <w:t>omes priekšsēdētājs</w:t>
      </w:r>
      <w:r w:rsidRPr="00B0357F">
        <w:rPr>
          <w:b w:val="0"/>
        </w:rPr>
        <w:tab/>
      </w:r>
      <w:r w:rsidRPr="00B0357F">
        <w:rPr>
          <w:b w:val="0"/>
        </w:rPr>
        <w:tab/>
      </w:r>
      <w:r w:rsidRPr="00B0357F">
        <w:rPr>
          <w:b w:val="0"/>
        </w:rPr>
        <w:tab/>
      </w:r>
      <w:r w:rsidRPr="00B0357F">
        <w:rPr>
          <w:b w:val="0"/>
        </w:rPr>
        <w:tab/>
      </w:r>
      <w:r w:rsidRPr="00B0357F">
        <w:rPr>
          <w:b w:val="0"/>
        </w:rPr>
        <w:tab/>
      </w:r>
      <w:r w:rsidRPr="00B0357F">
        <w:rPr>
          <w:b w:val="0"/>
        </w:rPr>
        <w:tab/>
      </w:r>
      <w:r w:rsidR="00015C9A">
        <w:rPr>
          <w:b w:val="0"/>
        </w:rPr>
        <w:t>A.Elksniņš</w:t>
      </w:r>
    </w:p>
    <w:sectPr w:rsidR="007C2B42" w:rsidSect="001D68C0">
      <w:pgSz w:w="12240" w:h="15840"/>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0C6A"/>
    <w:multiLevelType w:val="hybridMultilevel"/>
    <w:tmpl w:val="E62CD18C"/>
    <w:lvl w:ilvl="0" w:tplc="851285F0">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C21377"/>
    <w:multiLevelType w:val="hybridMultilevel"/>
    <w:tmpl w:val="C1127B5C"/>
    <w:lvl w:ilvl="0" w:tplc="851285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7902"/>
    <w:multiLevelType w:val="hybridMultilevel"/>
    <w:tmpl w:val="A3546D0E"/>
    <w:lvl w:ilvl="0" w:tplc="28CC87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A1264"/>
    <w:multiLevelType w:val="hybridMultilevel"/>
    <w:tmpl w:val="7D3E5578"/>
    <w:lvl w:ilvl="0" w:tplc="851285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61D92"/>
    <w:multiLevelType w:val="hybridMultilevel"/>
    <w:tmpl w:val="64EE980A"/>
    <w:lvl w:ilvl="0" w:tplc="851285F0">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FBA132A"/>
    <w:multiLevelType w:val="hybridMultilevel"/>
    <w:tmpl w:val="3F726CF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9283E54"/>
    <w:multiLevelType w:val="hybridMultilevel"/>
    <w:tmpl w:val="C6289508"/>
    <w:lvl w:ilvl="0" w:tplc="851285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A0F10"/>
    <w:multiLevelType w:val="hybridMultilevel"/>
    <w:tmpl w:val="08CC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9729B"/>
    <w:multiLevelType w:val="hybridMultilevel"/>
    <w:tmpl w:val="30520B9A"/>
    <w:lvl w:ilvl="0" w:tplc="4588F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D2D4B"/>
    <w:multiLevelType w:val="hybridMultilevel"/>
    <w:tmpl w:val="75909A12"/>
    <w:lvl w:ilvl="0" w:tplc="851285F0">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4AE6BB2"/>
    <w:multiLevelType w:val="hybridMultilevel"/>
    <w:tmpl w:val="F41EE66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A19C5"/>
    <w:multiLevelType w:val="hybridMultilevel"/>
    <w:tmpl w:val="B192A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3715B"/>
    <w:multiLevelType w:val="hybridMultilevel"/>
    <w:tmpl w:val="F41EE66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536F9"/>
    <w:multiLevelType w:val="hybridMultilevel"/>
    <w:tmpl w:val="627CCB00"/>
    <w:lvl w:ilvl="0" w:tplc="1EC6DF26">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F8E4B6A"/>
    <w:multiLevelType w:val="hybridMultilevel"/>
    <w:tmpl w:val="91946D38"/>
    <w:lvl w:ilvl="0" w:tplc="649AF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2"/>
  </w:num>
  <w:num w:numId="5">
    <w:abstractNumId w:val="13"/>
  </w:num>
  <w:num w:numId="6">
    <w:abstractNumId w:val="14"/>
  </w:num>
  <w:num w:numId="7">
    <w:abstractNumId w:val="11"/>
  </w:num>
  <w:num w:numId="8">
    <w:abstractNumId w:val="2"/>
  </w:num>
  <w:num w:numId="9">
    <w:abstractNumId w:val="0"/>
  </w:num>
  <w:num w:numId="10">
    <w:abstractNumId w:val="6"/>
  </w:num>
  <w:num w:numId="11">
    <w:abstractNumId w:val="10"/>
  </w:num>
  <w:num w:numId="12">
    <w:abstractNumId w:val="0"/>
  </w:num>
  <w:num w:numId="13">
    <w:abstractNumId w:val="6"/>
  </w:num>
  <w:num w:numId="14">
    <w:abstractNumId w:val="9"/>
  </w:num>
  <w:num w:numId="15">
    <w:abstractNumId w:val="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99"/>
    <w:rsid w:val="00015C9A"/>
    <w:rsid w:val="00025CFA"/>
    <w:rsid w:val="00030A89"/>
    <w:rsid w:val="0003101F"/>
    <w:rsid w:val="00031FD1"/>
    <w:rsid w:val="00045219"/>
    <w:rsid w:val="00077EAC"/>
    <w:rsid w:val="00080BEB"/>
    <w:rsid w:val="000A1DBE"/>
    <w:rsid w:val="000A2796"/>
    <w:rsid w:val="000B1A63"/>
    <w:rsid w:val="000C17FE"/>
    <w:rsid w:val="000C1F2F"/>
    <w:rsid w:val="000F4F5D"/>
    <w:rsid w:val="001021EE"/>
    <w:rsid w:val="00102936"/>
    <w:rsid w:val="00110EF5"/>
    <w:rsid w:val="001250BD"/>
    <w:rsid w:val="00140F49"/>
    <w:rsid w:val="00147325"/>
    <w:rsid w:val="0016549A"/>
    <w:rsid w:val="00181F9D"/>
    <w:rsid w:val="00186421"/>
    <w:rsid w:val="001A30CF"/>
    <w:rsid w:val="001D430A"/>
    <w:rsid w:val="001D506D"/>
    <w:rsid w:val="001D68C0"/>
    <w:rsid w:val="001E463E"/>
    <w:rsid w:val="0020318D"/>
    <w:rsid w:val="002236A2"/>
    <w:rsid w:val="00223928"/>
    <w:rsid w:val="00251726"/>
    <w:rsid w:val="002607EA"/>
    <w:rsid w:val="00267973"/>
    <w:rsid w:val="002A1467"/>
    <w:rsid w:val="002B0B52"/>
    <w:rsid w:val="002B0B55"/>
    <w:rsid w:val="002C147F"/>
    <w:rsid w:val="002C24D0"/>
    <w:rsid w:val="002C511B"/>
    <w:rsid w:val="002D13B1"/>
    <w:rsid w:val="002F780A"/>
    <w:rsid w:val="002F7A16"/>
    <w:rsid w:val="00322D37"/>
    <w:rsid w:val="00326E7C"/>
    <w:rsid w:val="003308B2"/>
    <w:rsid w:val="0037028F"/>
    <w:rsid w:val="003715D1"/>
    <w:rsid w:val="003727EF"/>
    <w:rsid w:val="003A5DD1"/>
    <w:rsid w:val="003A6C54"/>
    <w:rsid w:val="003B471D"/>
    <w:rsid w:val="003B773D"/>
    <w:rsid w:val="003C75BF"/>
    <w:rsid w:val="003D79E5"/>
    <w:rsid w:val="003E15F4"/>
    <w:rsid w:val="003F316A"/>
    <w:rsid w:val="00401A26"/>
    <w:rsid w:val="00404F93"/>
    <w:rsid w:val="0042533A"/>
    <w:rsid w:val="00435CD9"/>
    <w:rsid w:val="00440CB7"/>
    <w:rsid w:val="00442D99"/>
    <w:rsid w:val="00447F4D"/>
    <w:rsid w:val="004556FB"/>
    <w:rsid w:val="0046495C"/>
    <w:rsid w:val="00534C1F"/>
    <w:rsid w:val="0054241F"/>
    <w:rsid w:val="00542F7A"/>
    <w:rsid w:val="00544968"/>
    <w:rsid w:val="00546D12"/>
    <w:rsid w:val="00571C79"/>
    <w:rsid w:val="00580911"/>
    <w:rsid w:val="00597A3B"/>
    <w:rsid w:val="005B04CD"/>
    <w:rsid w:val="005B3E7E"/>
    <w:rsid w:val="005C77DF"/>
    <w:rsid w:val="005D759D"/>
    <w:rsid w:val="005E07D3"/>
    <w:rsid w:val="005E7AF2"/>
    <w:rsid w:val="005F29A5"/>
    <w:rsid w:val="00607293"/>
    <w:rsid w:val="00627865"/>
    <w:rsid w:val="00645863"/>
    <w:rsid w:val="00646E29"/>
    <w:rsid w:val="00651DB3"/>
    <w:rsid w:val="00661325"/>
    <w:rsid w:val="0067471A"/>
    <w:rsid w:val="00684F85"/>
    <w:rsid w:val="00687A7D"/>
    <w:rsid w:val="006901AF"/>
    <w:rsid w:val="00697162"/>
    <w:rsid w:val="006A22EF"/>
    <w:rsid w:val="006B0B22"/>
    <w:rsid w:val="006C0049"/>
    <w:rsid w:val="006C6161"/>
    <w:rsid w:val="006C71D3"/>
    <w:rsid w:val="006D1D79"/>
    <w:rsid w:val="00710022"/>
    <w:rsid w:val="00716174"/>
    <w:rsid w:val="00722767"/>
    <w:rsid w:val="007271C0"/>
    <w:rsid w:val="00743EDA"/>
    <w:rsid w:val="00761933"/>
    <w:rsid w:val="00767C74"/>
    <w:rsid w:val="00767F08"/>
    <w:rsid w:val="0079253F"/>
    <w:rsid w:val="007933E0"/>
    <w:rsid w:val="007B2274"/>
    <w:rsid w:val="007C227D"/>
    <w:rsid w:val="007C2B42"/>
    <w:rsid w:val="007D01AE"/>
    <w:rsid w:val="007E6136"/>
    <w:rsid w:val="00851B0B"/>
    <w:rsid w:val="0087255A"/>
    <w:rsid w:val="00881691"/>
    <w:rsid w:val="00881848"/>
    <w:rsid w:val="00893D33"/>
    <w:rsid w:val="008946E1"/>
    <w:rsid w:val="008A76C0"/>
    <w:rsid w:val="0091535E"/>
    <w:rsid w:val="00917215"/>
    <w:rsid w:val="00923B48"/>
    <w:rsid w:val="00926540"/>
    <w:rsid w:val="00933F86"/>
    <w:rsid w:val="00935592"/>
    <w:rsid w:val="00944EF6"/>
    <w:rsid w:val="009642FC"/>
    <w:rsid w:val="00972746"/>
    <w:rsid w:val="009765A3"/>
    <w:rsid w:val="00987424"/>
    <w:rsid w:val="00987761"/>
    <w:rsid w:val="00987F81"/>
    <w:rsid w:val="009935AA"/>
    <w:rsid w:val="009B52C2"/>
    <w:rsid w:val="009C24E2"/>
    <w:rsid w:val="009D0C0A"/>
    <w:rsid w:val="009E1D2D"/>
    <w:rsid w:val="009E698A"/>
    <w:rsid w:val="009F3844"/>
    <w:rsid w:val="009F56BF"/>
    <w:rsid w:val="00A179EE"/>
    <w:rsid w:val="00A20D56"/>
    <w:rsid w:val="00A3731B"/>
    <w:rsid w:val="00A46179"/>
    <w:rsid w:val="00A60CE3"/>
    <w:rsid w:val="00A70921"/>
    <w:rsid w:val="00A82220"/>
    <w:rsid w:val="00A85FC6"/>
    <w:rsid w:val="00A8685A"/>
    <w:rsid w:val="00AA1BA1"/>
    <w:rsid w:val="00AA6A27"/>
    <w:rsid w:val="00AA6FC7"/>
    <w:rsid w:val="00AA7A85"/>
    <w:rsid w:val="00B0357F"/>
    <w:rsid w:val="00B03D91"/>
    <w:rsid w:val="00B253B0"/>
    <w:rsid w:val="00B3307B"/>
    <w:rsid w:val="00B5658F"/>
    <w:rsid w:val="00B5721E"/>
    <w:rsid w:val="00B63983"/>
    <w:rsid w:val="00B65B2D"/>
    <w:rsid w:val="00B67E3F"/>
    <w:rsid w:val="00B82EFF"/>
    <w:rsid w:val="00B86B9F"/>
    <w:rsid w:val="00BB58F8"/>
    <w:rsid w:val="00BB5D99"/>
    <w:rsid w:val="00BD5E03"/>
    <w:rsid w:val="00BD7C74"/>
    <w:rsid w:val="00BF0079"/>
    <w:rsid w:val="00BF3933"/>
    <w:rsid w:val="00C23EA7"/>
    <w:rsid w:val="00C24018"/>
    <w:rsid w:val="00C25511"/>
    <w:rsid w:val="00C33FA7"/>
    <w:rsid w:val="00C37D16"/>
    <w:rsid w:val="00C57A4F"/>
    <w:rsid w:val="00C83605"/>
    <w:rsid w:val="00C83872"/>
    <w:rsid w:val="00C85A16"/>
    <w:rsid w:val="00C919EF"/>
    <w:rsid w:val="00C95B43"/>
    <w:rsid w:val="00CB1387"/>
    <w:rsid w:val="00CB3679"/>
    <w:rsid w:val="00CC2291"/>
    <w:rsid w:val="00CD5CC7"/>
    <w:rsid w:val="00CE00CF"/>
    <w:rsid w:val="00D57582"/>
    <w:rsid w:val="00D632C3"/>
    <w:rsid w:val="00DB3554"/>
    <w:rsid w:val="00DC15D6"/>
    <w:rsid w:val="00DE65CF"/>
    <w:rsid w:val="00DF40E4"/>
    <w:rsid w:val="00DF4570"/>
    <w:rsid w:val="00E13D28"/>
    <w:rsid w:val="00E26790"/>
    <w:rsid w:val="00E30572"/>
    <w:rsid w:val="00E53E4E"/>
    <w:rsid w:val="00E63AD7"/>
    <w:rsid w:val="00E76D2C"/>
    <w:rsid w:val="00E815C9"/>
    <w:rsid w:val="00E95FED"/>
    <w:rsid w:val="00E97129"/>
    <w:rsid w:val="00EA7A80"/>
    <w:rsid w:val="00EB1915"/>
    <w:rsid w:val="00EB5665"/>
    <w:rsid w:val="00EB5B16"/>
    <w:rsid w:val="00EC582C"/>
    <w:rsid w:val="00EE3A40"/>
    <w:rsid w:val="00EE58F0"/>
    <w:rsid w:val="00EE7CFF"/>
    <w:rsid w:val="00EF1B03"/>
    <w:rsid w:val="00F000E6"/>
    <w:rsid w:val="00F224A5"/>
    <w:rsid w:val="00F42832"/>
    <w:rsid w:val="00F52B17"/>
    <w:rsid w:val="00F92522"/>
    <w:rsid w:val="00FB5293"/>
    <w:rsid w:val="00FC079E"/>
    <w:rsid w:val="00FD6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95BE"/>
  <w15:docId w15:val="{0DCAA914-79B7-422A-A8E5-1FD75B1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99"/>
    <w:pPr>
      <w:spacing w:after="0" w:line="240" w:lineRule="auto"/>
    </w:pPr>
    <w:rPr>
      <w:rFonts w:ascii="Times New Roman" w:eastAsia="Times New Roman" w:hAnsi="Times New Roman" w:cs="Times New Roman"/>
      <w:sz w:val="24"/>
      <w:szCs w:val="24"/>
      <w:lang w:val="lv-LV"/>
    </w:rPr>
  </w:style>
  <w:style w:type="paragraph" w:styleId="Heading2">
    <w:name w:val="heading 2"/>
    <w:basedOn w:val="Normal"/>
    <w:next w:val="Normal"/>
    <w:link w:val="Heading2Char"/>
    <w:qFormat/>
    <w:rsid w:val="00BB5D9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5D99"/>
    <w:rPr>
      <w:rFonts w:ascii="Arial" w:eastAsia="Times New Roman" w:hAnsi="Arial" w:cs="Arial"/>
      <w:b/>
      <w:bCs/>
      <w:i/>
      <w:iCs/>
      <w:sz w:val="28"/>
      <w:szCs w:val="28"/>
      <w:lang w:val="lv-LV"/>
    </w:rPr>
  </w:style>
  <w:style w:type="paragraph" w:styleId="BodyText3">
    <w:name w:val="Body Text 3"/>
    <w:basedOn w:val="Normal"/>
    <w:link w:val="BodyText3Char"/>
    <w:semiHidden/>
    <w:rsid w:val="00BB5D99"/>
    <w:pPr>
      <w:framePr w:hSpace="180" w:wrap="around" w:vAnchor="page" w:hAnchor="margin" w:y="2700"/>
    </w:pPr>
    <w:rPr>
      <w:b/>
      <w:bCs/>
    </w:rPr>
  </w:style>
  <w:style w:type="character" w:customStyle="1" w:styleId="BodyText3Char">
    <w:name w:val="Body Text 3 Char"/>
    <w:basedOn w:val="DefaultParagraphFont"/>
    <w:link w:val="BodyText3"/>
    <w:semiHidden/>
    <w:rsid w:val="00BB5D99"/>
    <w:rPr>
      <w:rFonts w:ascii="Times New Roman" w:eastAsia="Times New Roman" w:hAnsi="Times New Roman" w:cs="Times New Roman"/>
      <w:b/>
      <w:bCs/>
      <w:sz w:val="24"/>
      <w:szCs w:val="24"/>
      <w:lang w:val="lv-LV"/>
    </w:rPr>
  </w:style>
  <w:style w:type="paragraph" w:styleId="ListParagraph">
    <w:name w:val="List Paragraph"/>
    <w:basedOn w:val="Normal"/>
    <w:uiPriority w:val="34"/>
    <w:qFormat/>
    <w:rsid w:val="00A179EE"/>
    <w:pPr>
      <w:ind w:left="720"/>
      <w:contextualSpacing/>
    </w:pPr>
  </w:style>
  <w:style w:type="paragraph" w:styleId="BalloonText">
    <w:name w:val="Balloon Text"/>
    <w:basedOn w:val="Normal"/>
    <w:link w:val="BalloonTextChar"/>
    <w:uiPriority w:val="99"/>
    <w:semiHidden/>
    <w:unhideWhenUsed/>
    <w:rsid w:val="003A6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54"/>
    <w:rPr>
      <w:rFonts w:ascii="Segoe UI" w:eastAsia="Times New Roman" w:hAnsi="Segoe UI" w:cs="Segoe UI"/>
      <w:sz w:val="18"/>
      <w:szCs w:val="18"/>
      <w:lang w:val="lv-LV"/>
    </w:rPr>
  </w:style>
  <w:style w:type="paragraph" w:styleId="HTMLPreformatted">
    <w:name w:val="HTML Preformatted"/>
    <w:basedOn w:val="Normal"/>
    <w:link w:val="HTMLPreformattedChar"/>
    <w:uiPriority w:val="99"/>
    <w:unhideWhenUsed/>
    <w:rsid w:val="00147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uiPriority w:val="99"/>
    <w:rsid w:val="00147325"/>
    <w:rPr>
      <w:rFonts w:ascii="Courier New" w:eastAsia="Calibri" w:hAnsi="Courier New" w:cs="Courier New"/>
      <w:sz w:val="20"/>
      <w:szCs w:val="20"/>
    </w:rPr>
  </w:style>
  <w:style w:type="paragraph" w:styleId="PlainText">
    <w:name w:val="Plain Text"/>
    <w:basedOn w:val="Normal"/>
    <w:link w:val="PlainTextChar"/>
    <w:uiPriority w:val="99"/>
    <w:semiHidden/>
    <w:unhideWhenUsed/>
    <w:rsid w:val="00440CB7"/>
    <w:rPr>
      <w:rFonts w:ascii="Calibri" w:eastAsiaTheme="minorHAnsi" w:hAnsi="Calibri"/>
      <w:sz w:val="22"/>
      <w:szCs w:val="22"/>
      <w:lang w:val="en-US"/>
    </w:rPr>
  </w:style>
  <w:style w:type="character" w:customStyle="1" w:styleId="PlainTextChar">
    <w:name w:val="Plain Text Char"/>
    <w:basedOn w:val="DefaultParagraphFont"/>
    <w:link w:val="PlainText"/>
    <w:uiPriority w:val="99"/>
    <w:semiHidden/>
    <w:rsid w:val="00440CB7"/>
    <w:rPr>
      <w:rFonts w:ascii="Calibri" w:hAnsi="Calibri" w:cs="Times New Roman"/>
    </w:rPr>
  </w:style>
  <w:style w:type="character" w:customStyle="1" w:styleId="y2iqfc">
    <w:name w:val="y2iqfc"/>
    <w:basedOn w:val="DefaultParagraphFont"/>
    <w:rsid w:val="001A30CF"/>
  </w:style>
  <w:style w:type="character" w:styleId="CommentReference">
    <w:name w:val="annotation reference"/>
    <w:basedOn w:val="DefaultParagraphFont"/>
    <w:uiPriority w:val="99"/>
    <w:semiHidden/>
    <w:unhideWhenUsed/>
    <w:rsid w:val="00687A7D"/>
    <w:rPr>
      <w:sz w:val="16"/>
      <w:szCs w:val="16"/>
    </w:rPr>
  </w:style>
  <w:style w:type="paragraph" w:styleId="CommentText">
    <w:name w:val="annotation text"/>
    <w:basedOn w:val="Normal"/>
    <w:link w:val="CommentTextChar"/>
    <w:uiPriority w:val="99"/>
    <w:semiHidden/>
    <w:unhideWhenUsed/>
    <w:rsid w:val="00687A7D"/>
    <w:rPr>
      <w:sz w:val="20"/>
      <w:szCs w:val="20"/>
    </w:rPr>
  </w:style>
  <w:style w:type="character" w:customStyle="1" w:styleId="CommentTextChar">
    <w:name w:val="Comment Text Char"/>
    <w:basedOn w:val="DefaultParagraphFont"/>
    <w:link w:val="CommentText"/>
    <w:uiPriority w:val="99"/>
    <w:semiHidden/>
    <w:rsid w:val="00687A7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87A7D"/>
    <w:rPr>
      <w:b/>
      <w:bCs/>
    </w:rPr>
  </w:style>
  <w:style w:type="character" w:customStyle="1" w:styleId="CommentSubjectChar">
    <w:name w:val="Comment Subject Char"/>
    <w:basedOn w:val="CommentTextChar"/>
    <w:link w:val="CommentSubject"/>
    <w:uiPriority w:val="99"/>
    <w:semiHidden/>
    <w:rsid w:val="00687A7D"/>
    <w:rPr>
      <w:rFonts w:ascii="Times New Roman" w:eastAsia="Times New Roman" w:hAnsi="Times New Roman" w:cs="Times New Roman"/>
      <w:b/>
      <w:bCs/>
      <w:sz w:val="20"/>
      <w:szCs w:val="20"/>
      <w:lang w:val="lv-LV"/>
    </w:rPr>
  </w:style>
  <w:style w:type="paragraph" w:styleId="Revision">
    <w:name w:val="Revision"/>
    <w:hidden/>
    <w:uiPriority w:val="99"/>
    <w:semiHidden/>
    <w:rsid w:val="001021EE"/>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81940">
      <w:bodyDiv w:val="1"/>
      <w:marLeft w:val="0"/>
      <w:marRight w:val="0"/>
      <w:marTop w:val="0"/>
      <w:marBottom w:val="0"/>
      <w:divBdr>
        <w:top w:val="none" w:sz="0" w:space="0" w:color="auto"/>
        <w:left w:val="none" w:sz="0" w:space="0" w:color="auto"/>
        <w:bottom w:val="none" w:sz="0" w:space="0" w:color="auto"/>
        <w:right w:val="none" w:sz="0" w:space="0" w:color="auto"/>
      </w:divBdr>
    </w:div>
    <w:div w:id="1269435712">
      <w:bodyDiv w:val="1"/>
      <w:marLeft w:val="0"/>
      <w:marRight w:val="0"/>
      <w:marTop w:val="0"/>
      <w:marBottom w:val="0"/>
      <w:divBdr>
        <w:top w:val="none" w:sz="0" w:space="0" w:color="auto"/>
        <w:left w:val="none" w:sz="0" w:space="0" w:color="auto"/>
        <w:bottom w:val="none" w:sz="0" w:space="0" w:color="auto"/>
        <w:right w:val="none" w:sz="0" w:space="0" w:color="auto"/>
      </w:divBdr>
    </w:div>
    <w:div w:id="1514957362">
      <w:bodyDiv w:val="1"/>
      <w:marLeft w:val="0"/>
      <w:marRight w:val="0"/>
      <w:marTop w:val="0"/>
      <w:marBottom w:val="0"/>
      <w:divBdr>
        <w:top w:val="none" w:sz="0" w:space="0" w:color="auto"/>
        <w:left w:val="none" w:sz="0" w:space="0" w:color="auto"/>
        <w:bottom w:val="none" w:sz="0" w:space="0" w:color="auto"/>
        <w:right w:val="none" w:sz="0" w:space="0" w:color="auto"/>
      </w:divBdr>
    </w:div>
    <w:div w:id="1696421330">
      <w:bodyDiv w:val="1"/>
      <w:marLeft w:val="0"/>
      <w:marRight w:val="0"/>
      <w:marTop w:val="0"/>
      <w:marBottom w:val="0"/>
      <w:divBdr>
        <w:top w:val="none" w:sz="0" w:space="0" w:color="auto"/>
        <w:left w:val="none" w:sz="0" w:space="0" w:color="auto"/>
        <w:bottom w:val="none" w:sz="0" w:space="0" w:color="auto"/>
        <w:right w:val="none" w:sz="0" w:space="0" w:color="auto"/>
      </w:divBdr>
    </w:div>
    <w:div w:id="1703941691">
      <w:bodyDiv w:val="1"/>
      <w:marLeft w:val="0"/>
      <w:marRight w:val="0"/>
      <w:marTop w:val="0"/>
      <w:marBottom w:val="0"/>
      <w:divBdr>
        <w:top w:val="none" w:sz="0" w:space="0" w:color="auto"/>
        <w:left w:val="none" w:sz="0" w:space="0" w:color="auto"/>
        <w:bottom w:val="none" w:sz="0" w:space="0" w:color="auto"/>
        <w:right w:val="none" w:sz="0" w:space="0" w:color="auto"/>
      </w:divBdr>
    </w:div>
    <w:div w:id="18096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A747-61DB-4EA8-9F83-DBFE255D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2294</Words>
  <Characters>1309</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Uzulina</dc:creator>
  <cp:lastModifiedBy>Simona Rimcane</cp:lastModifiedBy>
  <cp:revision>2</cp:revision>
  <cp:lastPrinted>2024-10-21T08:58:00Z</cp:lastPrinted>
  <dcterms:created xsi:type="dcterms:W3CDTF">2024-10-21T12:57:00Z</dcterms:created>
  <dcterms:modified xsi:type="dcterms:W3CDTF">2024-10-21T12:57:00Z</dcterms:modified>
</cp:coreProperties>
</file>